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F955F" w14:textId="77777777" w:rsidR="00DE09CE" w:rsidRDefault="00DE09CE" w:rsidP="00DE09CE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регионального партийного проекта «Старший брат»</w:t>
      </w:r>
    </w:p>
    <w:p w14:paraId="44920B5E" w14:textId="77777777" w:rsidR="00DE09CE" w:rsidRDefault="00DE09CE" w:rsidP="00DE09CE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14:paraId="31CAF548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 «</w:t>
      </w:r>
      <w:r>
        <w:rPr>
          <w:rFonts w:ascii="Georgia" w:hAnsi="Georgia"/>
          <w:color w:val="545454"/>
          <w:sz w:val="21"/>
          <w:szCs w:val="21"/>
        </w:rPr>
        <w:t>Старший брат»</w:t>
      </w:r>
    </w:p>
    <w:p w14:paraId="5230A6B8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Урусов Андрей Юрьевич, член регионального политического совета Партии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Style w:val="a4"/>
          <w:rFonts w:ascii="Georgia" w:hAnsi="Georgia"/>
          <w:color w:val="545454"/>
          <w:sz w:val="21"/>
          <w:szCs w:val="21"/>
        </w:rPr>
        <w:t>«ЕДИНАЯ РОССИЯ»</w:t>
      </w:r>
      <w:r>
        <w:rPr>
          <w:rFonts w:ascii="Georgia" w:hAnsi="Georgia"/>
          <w:color w:val="545454"/>
          <w:sz w:val="21"/>
          <w:szCs w:val="21"/>
        </w:rPr>
        <w:t>, председатель Московского областного Молодежного парламента.</w:t>
      </w:r>
    </w:p>
    <w:p w14:paraId="2F78B956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</w:t>
      </w:r>
    </w:p>
    <w:p w14:paraId="456ADF93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В настоящее время на территории Московской области на учете в комиссиях по делам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14:paraId="300FE13F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14:paraId="6C40F55E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14:paraId="1311FBEE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Цели проекта:</w:t>
      </w:r>
    </w:p>
    <w:p w14:paraId="33FA98C7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14:paraId="2FC3D06D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Патриотическое воспитание молодёжи;</w:t>
      </w:r>
    </w:p>
    <w:p w14:paraId="061FC00A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Улучшение физической подготовки молодёжи и развитие массового спорта в целом.</w:t>
      </w:r>
    </w:p>
    <w:p w14:paraId="0B16FC54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14:paraId="0BDADAF1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</w:p>
    <w:p w14:paraId="660DFA68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условий для занятий по различным видам единоборств в каждом муниципальном образовании Московской области для трудных подростков;</w:t>
      </w:r>
    </w:p>
    <w:p w14:paraId="414C6416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Подготовка ответственного за проект в каждом муниципальном образовании на территории Московской области;</w:t>
      </w:r>
    </w:p>
    <w:p w14:paraId="2AA886F2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14:paraId="1E4DBB6C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различных спортивных мастер-классов для будущих спортсменов;</w:t>
      </w:r>
    </w:p>
    <w:p w14:paraId="271BD8FB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Участие в городских праздничных мероприятиях;  </w:t>
      </w:r>
    </w:p>
    <w:p w14:paraId="725FD83E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Реализация досуговой (внеурочной) деятельности молодёжи из малообеспеченных семей;</w:t>
      </w:r>
    </w:p>
    <w:p w14:paraId="61F7B22A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Поддержка тренерских коллективов на территории Московской области;</w:t>
      </w:r>
    </w:p>
    <w:p w14:paraId="767AE7F8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lastRenderedPageBreak/>
        <w:t>- Увеличение числа спортсменов, представляющих Московскую область на различных турнирах;</w:t>
      </w:r>
    </w:p>
    <w:p w14:paraId="642218D1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единой федерации боевых искусств на территории Московской области при поддержке Всероссийской политической партии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Style w:val="a4"/>
          <w:rFonts w:ascii="Georgia" w:hAnsi="Georgia"/>
          <w:color w:val="545454"/>
          <w:sz w:val="21"/>
          <w:szCs w:val="21"/>
        </w:rPr>
        <w:t>«ЕДИНАЯ РОССИЯ»</w:t>
      </w:r>
      <w:r>
        <w:rPr>
          <w:rFonts w:ascii="Georgia" w:hAnsi="Georgia"/>
          <w:color w:val="545454"/>
          <w:sz w:val="21"/>
          <w:szCs w:val="21"/>
        </w:rPr>
        <w:t>;</w:t>
      </w:r>
    </w:p>
    <w:p w14:paraId="0B1EF05B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Обеспечение молодых спортсменов экипировкой для занятий (боксерские перчатки, шлемы, защита голени и стопы, и т.д.).</w:t>
      </w:r>
    </w:p>
    <w:p w14:paraId="3CF79226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14:paraId="00AE9366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2019-2022 гг.</w:t>
      </w:r>
    </w:p>
    <w:p w14:paraId="4459707E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14:paraId="363D73B5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Основные форматы работы:</w:t>
      </w:r>
    </w:p>
    <w:p w14:paraId="6E8CB534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Постоянное взаимодействие с комиссией по делам несовершеннолетних и органами социальной защиты;</w:t>
      </w:r>
    </w:p>
    <w:p w14:paraId="27106C8D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Организация и проведение соревнований на местном, региональном, федеральном и международном уровнях;</w:t>
      </w:r>
    </w:p>
    <w:p w14:paraId="3C211CFD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регулярных тренировок;</w:t>
      </w:r>
    </w:p>
    <w:p w14:paraId="5D61DF7D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Улучшение не только физических навыков, но и оказание психологической поддержки;</w:t>
      </w:r>
    </w:p>
    <w:p w14:paraId="0EC7A67D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Подготовка и проведение культурно-массовых мероприятий;</w:t>
      </w:r>
    </w:p>
    <w:p w14:paraId="1C4AC85A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14:paraId="7BF4EE59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семинаров для тренерского состава с целью улучшения навыков работы.</w:t>
      </w:r>
    </w:p>
    <w:p w14:paraId="7E68BB5F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14:paraId="12E93336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Ресурсное обеспечение проекта:</w:t>
      </w:r>
    </w:p>
    <w:p w14:paraId="175E504C" w14:textId="77777777" w:rsidR="00DE09CE" w:rsidRDefault="00DE09CE" w:rsidP="00DE09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    </w:t>
      </w:r>
    </w:p>
    <w:p w14:paraId="183B377F" w14:textId="77777777" w:rsidR="007C5315" w:rsidRDefault="00DE09CE">
      <w:bookmarkStart w:id="0" w:name="_GoBack"/>
      <w:bookmarkEnd w:id="0"/>
    </w:p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E"/>
    <w:rsid w:val="00314E1C"/>
    <w:rsid w:val="009B5BF4"/>
    <w:rsid w:val="00D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C2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9C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E09CE"/>
    <w:rPr>
      <w:b/>
      <w:bCs/>
    </w:rPr>
  </w:style>
  <w:style w:type="character" w:customStyle="1" w:styleId="apple-converted-space">
    <w:name w:val="apple-converted-space"/>
    <w:basedOn w:val="a0"/>
    <w:rsid w:val="00DE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Macintosh Word</Application>
  <DocSecurity>0</DocSecurity>
  <Lines>24</Lines>
  <Paragraphs>6</Paragraphs>
  <ScaleCrop>false</ScaleCrop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2019-05-25T10:38:00Z</dcterms:created>
  <dcterms:modified xsi:type="dcterms:W3CDTF">2019-05-25T10:38:00Z</dcterms:modified>
</cp:coreProperties>
</file>